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E729" w14:textId="77777777" w:rsidR="00DA279C" w:rsidRPr="00425732" w:rsidRDefault="007C64BB" w:rsidP="00977C31">
      <w:pPr>
        <w:spacing w:after="0" w:line="30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425732" w:rsidRDefault="007C64BB" w:rsidP="00977C31">
      <w:pPr>
        <w:spacing w:after="0" w:line="30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6A12922" w:rsidR="007C64BB" w:rsidRPr="00425732" w:rsidRDefault="004F1595" w:rsidP="00977C31">
      <w:pPr>
        <w:spacing w:after="0" w:line="30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 xml:space="preserve">Annual </w:t>
      </w:r>
      <w:r w:rsidR="007C64BB" w:rsidRPr="00425732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4D3F5DFF" w:rsidR="007C64BB" w:rsidRPr="00425732" w:rsidRDefault="00676ED9" w:rsidP="00977C31">
      <w:pPr>
        <w:spacing w:after="0" w:line="30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June 6</w:t>
      </w:r>
      <w:r w:rsidR="000B0A52" w:rsidRPr="00425732">
        <w:rPr>
          <w:rFonts w:ascii="Garamond" w:hAnsi="Garamond"/>
          <w:b/>
          <w:sz w:val="24"/>
          <w:szCs w:val="24"/>
        </w:rPr>
        <w:t>,</w:t>
      </w:r>
      <w:r w:rsidR="007C64BB" w:rsidRPr="00425732">
        <w:rPr>
          <w:rFonts w:ascii="Garamond" w:hAnsi="Garamond"/>
          <w:b/>
          <w:sz w:val="24"/>
          <w:szCs w:val="24"/>
        </w:rPr>
        <w:t xml:space="preserve"> 201</w:t>
      </w:r>
      <w:r w:rsidR="0049745E" w:rsidRPr="00425732">
        <w:rPr>
          <w:rFonts w:ascii="Garamond" w:hAnsi="Garamond"/>
          <w:b/>
          <w:sz w:val="24"/>
          <w:szCs w:val="24"/>
        </w:rPr>
        <w:t>7</w:t>
      </w:r>
    </w:p>
    <w:p w14:paraId="7AAEDD44" w14:textId="77777777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45" w14:textId="1AB3D299" w:rsidR="007C64BB" w:rsidRPr="00425732" w:rsidRDefault="007C64BB" w:rsidP="00977C31">
      <w:pPr>
        <w:spacing w:after="0" w:line="30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Present:</w:t>
      </w:r>
      <w:r w:rsidRPr="00425732">
        <w:rPr>
          <w:rFonts w:ascii="Garamond" w:hAnsi="Garamond"/>
          <w:sz w:val="24"/>
          <w:szCs w:val="24"/>
        </w:rPr>
        <w:t xml:space="preserve"> </w:t>
      </w:r>
      <w:proofErr w:type="spellStart"/>
      <w:r w:rsidR="007A07B9" w:rsidRPr="00425732">
        <w:rPr>
          <w:rFonts w:ascii="Garamond" w:hAnsi="Garamond"/>
          <w:sz w:val="24"/>
          <w:szCs w:val="24"/>
        </w:rPr>
        <w:t>Fiegen</w:t>
      </w:r>
      <w:proofErr w:type="spellEnd"/>
      <w:r w:rsidR="007A07B9" w:rsidRPr="00425732">
        <w:rPr>
          <w:rFonts w:ascii="Garamond" w:hAnsi="Garamond"/>
          <w:sz w:val="24"/>
          <w:szCs w:val="24"/>
        </w:rPr>
        <w:t xml:space="preserve"> (2018), </w:t>
      </w:r>
      <w:proofErr w:type="spellStart"/>
      <w:r w:rsidR="007A07B9" w:rsidRPr="00425732">
        <w:rPr>
          <w:rFonts w:ascii="Garamond" w:hAnsi="Garamond"/>
          <w:sz w:val="24"/>
          <w:szCs w:val="24"/>
        </w:rPr>
        <w:t>Foli</w:t>
      </w:r>
      <w:proofErr w:type="spellEnd"/>
      <w:r w:rsidR="007A07B9" w:rsidRPr="00425732">
        <w:rPr>
          <w:rFonts w:ascii="Garamond" w:hAnsi="Garamond"/>
          <w:sz w:val="24"/>
          <w:szCs w:val="24"/>
        </w:rPr>
        <w:t xml:space="preserve"> (2020) </w:t>
      </w:r>
      <w:r w:rsidRPr="00425732">
        <w:rPr>
          <w:rFonts w:ascii="Garamond" w:hAnsi="Garamond"/>
          <w:sz w:val="24"/>
          <w:szCs w:val="24"/>
        </w:rPr>
        <w:t>Lyle</w:t>
      </w:r>
      <w:r w:rsidR="00DA279C" w:rsidRPr="00425732">
        <w:rPr>
          <w:rFonts w:ascii="Garamond" w:hAnsi="Garamond"/>
          <w:sz w:val="24"/>
          <w:szCs w:val="24"/>
        </w:rPr>
        <w:t xml:space="preserve"> (2018)</w:t>
      </w:r>
      <w:r w:rsidRPr="00425732">
        <w:rPr>
          <w:rFonts w:ascii="Garamond" w:hAnsi="Garamond"/>
          <w:sz w:val="24"/>
          <w:szCs w:val="24"/>
        </w:rPr>
        <w:t>,</w:t>
      </w:r>
      <w:r w:rsidR="00297A54" w:rsidRPr="00425732">
        <w:rPr>
          <w:rFonts w:ascii="Garamond" w:hAnsi="Garamond"/>
          <w:sz w:val="24"/>
          <w:szCs w:val="24"/>
        </w:rPr>
        <w:t xml:space="preserve"> </w:t>
      </w:r>
      <w:r w:rsidR="00FF07E4" w:rsidRPr="00425732">
        <w:rPr>
          <w:rFonts w:ascii="Garamond" w:hAnsi="Garamond"/>
          <w:sz w:val="24"/>
          <w:szCs w:val="24"/>
        </w:rPr>
        <w:t>Mitchell (2020)</w:t>
      </w:r>
      <w:r w:rsidR="0049745E" w:rsidRPr="00425732">
        <w:rPr>
          <w:rFonts w:ascii="Garamond" w:hAnsi="Garamond"/>
          <w:sz w:val="24"/>
          <w:szCs w:val="24"/>
        </w:rPr>
        <w:t xml:space="preserve">, </w:t>
      </w:r>
      <w:proofErr w:type="spellStart"/>
      <w:r w:rsidR="00676ED9" w:rsidRPr="00425732">
        <w:rPr>
          <w:rFonts w:ascii="Garamond" w:hAnsi="Garamond"/>
          <w:sz w:val="24"/>
          <w:szCs w:val="24"/>
        </w:rPr>
        <w:t>Tidmore</w:t>
      </w:r>
      <w:proofErr w:type="spellEnd"/>
      <w:r w:rsidR="00676ED9" w:rsidRPr="00425732">
        <w:rPr>
          <w:rFonts w:ascii="Garamond" w:hAnsi="Garamond"/>
          <w:sz w:val="24"/>
          <w:szCs w:val="24"/>
        </w:rPr>
        <w:t xml:space="preserve"> (</w:t>
      </w:r>
      <w:r w:rsidR="00676ED9" w:rsidRPr="00425732">
        <w:rPr>
          <w:rFonts w:ascii="Garamond" w:hAnsi="Garamond"/>
          <w:sz w:val="24"/>
          <w:szCs w:val="24"/>
        </w:rPr>
        <w:t>2018</w:t>
      </w:r>
      <w:r w:rsidR="00676ED9" w:rsidRPr="00425732">
        <w:rPr>
          <w:rFonts w:ascii="Garamond" w:hAnsi="Garamond"/>
          <w:sz w:val="24"/>
          <w:szCs w:val="24"/>
        </w:rPr>
        <w:t>)</w:t>
      </w:r>
    </w:p>
    <w:p w14:paraId="7AAEDD46" w14:textId="092C6583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Absent:</w:t>
      </w:r>
      <w:r w:rsidR="004F1595" w:rsidRPr="00425732">
        <w:rPr>
          <w:rFonts w:ascii="Garamond" w:hAnsi="Garamond"/>
          <w:sz w:val="24"/>
          <w:szCs w:val="24"/>
        </w:rPr>
        <w:t xml:space="preserve"> </w:t>
      </w:r>
      <w:proofErr w:type="spellStart"/>
      <w:r w:rsidR="00676ED9" w:rsidRPr="00425732">
        <w:rPr>
          <w:rFonts w:ascii="Garamond" w:hAnsi="Garamond"/>
          <w:sz w:val="24"/>
          <w:szCs w:val="24"/>
        </w:rPr>
        <w:t>Rehkopf</w:t>
      </w:r>
      <w:proofErr w:type="spellEnd"/>
      <w:r w:rsidR="00676ED9" w:rsidRPr="00425732">
        <w:rPr>
          <w:rFonts w:ascii="Garamond" w:hAnsi="Garamond"/>
          <w:sz w:val="24"/>
          <w:szCs w:val="24"/>
        </w:rPr>
        <w:t xml:space="preserve"> (2020)</w:t>
      </w:r>
      <w:r w:rsidR="00FF07E4" w:rsidRPr="00425732">
        <w:rPr>
          <w:rFonts w:ascii="Garamond" w:hAnsi="Garamond"/>
          <w:sz w:val="24"/>
          <w:szCs w:val="24"/>
        </w:rPr>
        <w:t xml:space="preserve">, </w:t>
      </w:r>
      <w:proofErr w:type="spellStart"/>
      <w:r w:rsidR="00FF07E4" w:rsidRPr="00425732">
        <w:rPr>
          <w:rFonts w:ascii="Garamond" w:hAnsi="Garamond"/>
          <w:sz w:val="24"/>
          <w:szCs w:val="24"/>
        </w:rPr>
        <w:t>Whitecraft</w:t>
      </w:r>
      <w:proofErr w:type="spellEnd"/>
      <w:r w:rsidR="00FF07E4" w:rsidRPr="00425732">
        <w:rPr>
          <w:rFonts w:ascii="Garamond" w:hAnsi="Garamond"/>
          <w:sz w:val="24"/>
          <w:szCs w:val="24"/>
        </w:rPr>
        <w:t xml:space="preserve"> (2018)</w:t>
      </w:r>
    </w:p>
    <w:p w14:paraId="7AAEDD47" w14:textId="29CA4EB6" w:rsidR="007C64BB" w:rsidRPr="00425732" w:rsidRDefault="000B0A52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Other:</w:t>
      </w:r>
      <w:r w:rsidRPr="00425732">
        <w:rPr>
          <w:rFonts w:ascii="Garamond" w:hAnsi="Garamond"/>
          <w:sz w:val="24"/>
          <w:szCs w:val="24"/>
        </w:rPr>
        <w:t xml:space="preserve"> </w:t>
      </w:r>
      <w:proofErr w:type="spellStart"/>
      <w:r w:rsidRPr="00425732">
        <w:rPr>
          <w:rFonts w:ascii="Garamond" w:hAnsi="Garamond"/>
          <w:sz w:val="24"/>
          <w:szCs w:val="24"/>
        </w:rPr>
        <w:t>McGinnity</w:t>
      </w:r>
      <w:proofErr w:type="spellEnd"/>
      <w:r w:rsidR="00804FAD" w:rsidRPr="00425732">
        <w:rPr>
          <w:rFonts w:ascii="Garamond" w:hAnsi="Garamond"/>
          <w:sz w:val="24"/>
          <w:szCs w:val="24"/>
        </w:rPr>
        <w:t>, Speck</w:t>
      </w:r>
    </w:p>
    <w:p w14:paraId="7AAEDD48" w14:textId="77777777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49" w14:textId="0532C917" w:rsidR="007C64BB" w:rsidRPr="00425732" w:rsidRDefault="007C64BB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sz w:val="24"/>
          <w:szCs w:val="24"/>
        </w:rPr>
        <w:t xml:space="preserve">Meeting called to order by </w:t>
      </w:r>
      <w:proofErr w:type="spellStart"/>
      <w:r w:rsidR="00676ED9" w:rsidRPr="00425732">
        <w:rPr>
          <w:rFonts w:ascii="Garamond" w:hAnsi="Garamond"/>
          <w:sz w:val="24"/>
          <w:szCs w:val="24"/>
        </w:rPr>
        <w:t>Foli</w:t>
      </w:r>
      <w:proofErr w:type="spellEnd"/>
      <w:r w:rsidR="006E55CA" w:rsidRPr="00425732">
        <w:rPr>
          <w:rFonts w:ascii="Garamond" w:hAnsi="Garamond"/>
          <w:sz w:val="24"/>
          <w:szCs w:val="24"/>
        </w:rPr>
        <w:t xml:space="preserve"> at </w:t>
      </w:r>
      <w:r w:rsidR="007A07B9" w:rsidRPr="00425732">
        <w:rPr>
          <w:rFonts w:ascii="Garamond" w:hAnsi="Garamond"/>
          <w:sz w:val="24"/>
          <w:szCs w:val="24"/>
        </w:rPr>
        <w:t>6</w:t>
      </w:r>
      <w:r w:rsidR="006E55CA" w:rsidRPr="00425732">
        <w:rPr>
          <w:rFonts w:ascii="Garamond" w:hAnsi="Garamond"/>
          <w:sz w:val="24"/>
          <w:szCs w:val="24"/>
        </w:rPr>
        <w:t>:</w:t>
      </w:r>
      <w:r w:rsidR="00676ED9" w:rsidRPr="00425732">
        <w:rPr>
          <w:rFonts w:ascii="Garamond" w:hAnsi="Garamond"/>
          <w:sz w:val="24"/>
          <w:szCs w:val="24"/>
        </w:rPr>
        <w:t>12</w:t>
      </w:r>
      <w:r w:rsidRPr="00425732">
        <w:rPr>
          <w:rFonts w:ascii="Garamond" w:hAnsi="Garamond"/>
          <w:sz w:val="24"/>
          <w:szCs w:val="24"/>
        </w:rPr>
        <w:t xml:space="preserve"> </w:t>
      </w:r>
      <w:r w:rsidR="007A07B9" w:rsidRPr="00425732">
        <w:rPr>
          <w:rFonts w:ascii="Garamond" w:hAnsi="Garamond"/>
          <w:sz w:val="24"/>
          <w:szCs w:val="24"/>
        </w:rPr>
        <w:t>p</w:t>
      </w:r>
      <w:r w:rsidRPr="00425732">
        <w:rPr>
          <w:rFonts w:ascii="Garamond" w:hAnsi="Garamond"/>
          <w:sz w:val="24"/>
          <w:szCs w:val="24"/>
        </w:rPr>
        <w:t>m.</w:t>
      </w:r>
    </w:p>
    <w:p w14:paraId="7AAEDD4A" w14:textId="77777777" w:rsidR="00370437" w:rsidRPr="00425732" w:rsidRDefault="00370437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4B" w14:textId="449D2518" w:rsidR="00370437" w:rsidRPr="00425732" w:rsidRDefault="00370437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Changes or additions to agenda</w:t>
      </w:r>
      <w:r w:rsidR="00902935" w:rsidRPr="00425732">
        <w:rPr>
          <w:rFonts w:ascii="Garamond" w:hAnsi="Garamond"/>
          <w:b/>
          <w:sz w:val="24"/>
          <w:szCs w:val="24"/>
        </w:rPr>
        <w:t xml:space="preserve">: </w:t>
      </w:r>
      <w:r w:rsidR="00676ED9" w:rsidRPr="00425732">
        <w:rPr>
          <w:rFonts w:ascii="Garamond" w:hAnsi="Garamond"/>
          <w:sz w:val="24"/>
          <w:szCs w:val="24"/>
        </w:rPr>
        <w:t>A discussion of the County Road Commission building</w:t>
      </w:r>
      <w:r w:rsidR="00FF07E4" w:rsidRPr="00425732">
        <w:rPr>
          <w:rFonts w:ascii="Garamond" w:hAnsi="Garamond"/>
          <w:sz w:val="24"/>
          <w:szCs w:val="24"/>
        </w:rPr>
        <w:t xml:space="preserve"> added to New Business by </w:t>
      </w:r>
      <w:proofErr w:type="spellStart"/>
      <w:r w:rsidR="00676ED9" w:rsidRPr="00425732">
        <w:rPr>
          <w:rFonts w:ascii="Garamond" w:hAnsi="Garamond"/>
          <w:sz w:val="24"/>
          <w:szCs w:val="24"/>
        </w:rPr>
        <w:t>Tidmore</w:t>
      </w:r>
      <w:proofErr w:type="spellEnd"/>
      <w:r w:rsidR="00FF07E4" w:rsidRPr="00425732">
        <w:rPr>
          <w:rFonts w:ascii="Garamond" w:hAnsi="Garamond"/>
          <w:sz w:val="24"/>
          <w:szCs w:val="24"/>
        </w:rPr>
        <w:t>.</w:t>
      </w:r>
    </w:p>
    <w:p w14:paraId="7AAEDD4C" w14:textId="77777777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4D" w14:textId="77777777" w:rsidR="007C64BB" w:rsidRPr="00425732" w:rsidRDefault="007C64BB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Public Comment</w:t>
      </w:r>
      <w:r w:rsidRPr="00425732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4F" w14:textId="3051F403" w:rsidR="007C64BB" w:rsidRPr="00425732" w:rsidRDefault="007C64BB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Approval of</w:t>
      </w:r>
      <w:r w:rsidR="00305E69" w:rsidRPr="00425732">
        <w:rPr>
          <w:rFonts w:ascii="Garamond" w:hAnsi="Garamond"/>
          <w:b/>
          <w:sz w:val="24"/>
          <w:szCs w:val="24"/>
        </w:rPr>
        <w:t xml:space="preserve"> Minutes</w:t>
      </w:r>
      <w:r w:rsidRPr="00425732">
        <w:rPr>
          <w:rFonts w:ascii="Garamond" w:hAnsi="Garamond"/>
          <w:sz w:val="24"/>
          <w:szCs w:val="24"/>
        </w:rPr>
        <w:t xml:space="preserve">: Motion to approve </w:t>
      </w:r>
      <w:r w:rsidR="006F671C" w:rsidRPr="00425732">
        <w:rPr>
          <w:rFonts w:ascii="Garamond" w:hAnsi="Garamond"/>
          <w:sz w:val="24"/>
          <w:szCs w:val="24"/>
        </w:rPr>
        <w:t>m</w:t>
      </w:r>
      <w:r w:rsidR="00305E69" w:rsidRPr="00425732">
        <w:rPr>
          <w:rFonts w:ascii="Garamond" w:hAnsi="Garamond"/>
          <w:sz w:val="24"/>
          <w:szCs w:val="24"/>
        </w:rPr>
        <w:t>inutes</w:t>
      </w:r>
      <w:r w:rsidR="00902935" w:rsidRPr="00425732">
        <w:rPr>
          <w:rFonts w:ascii="Garamond" w:hAnsi="Garamond"/>
          <w:sz w:val="24"/>
          <w:szCs w:val="24"/>
        </w:rPr>
        <w:t xml:space="preserve"> of </w:t>
      </w:r>
      <w:r w:rsidR="000B0A52" w:rsidRPr="00425732">
        <w:rPr>
          <w:rFonts w:ascii="Garamond" w:hAnsi="Garamond"/>
          <w:sz w:val="24"/>
          <w:szCs w:val="24"/>
        </w:rPr>
        <w:t xml:space="preserve">the </w:t>
      </w:r>
      <w:r w:rsidR="00676ED9" w:rsidRPr="00425732">
        <w:rPr>
          <w:rFonts w:ascii="Garamond" w:hAnsi="Garamond"/>
          <w:sz w:val="24"/>
          <w:szCs w:val="24"/>
        </w:rPr>
        <w:t>May 2</w:t>
      </w:r>
      <w:r w:rsidR="00676ED9" w:rsidRPr="00425732">
        <w:rPr>
          <w:rFonts w:ascii="Garamond" w:hAnsi="Garamond"/>
          <w:sz w:val="24"/>
          <w:szCs w:val="24"/>
          <w:vertAlign w:val="superscript"/>
        </w:rPr>
        <w:t>nd</w:t>
      </w:r>
      <w:r w:rsidR="00FF07E4" w:rsidRPr="00425732">
        <w:rPr>
          <w:rFonts w:ascii="Garamond" w:hAnsi="Garamond"/>
          <w:sz w:val="24"/>
          <w:szCs w:val="24"/>
        </w:rPr>
        <w:t xml:space="preserve">, </w:t>
      </w:r>
      <w:r w:rsidR="00602801" w:rsidRPr="00425732">
        <w:rPr>
          <w:rFonts w:ascii="Garamond" w:hAnsi="Garamond"/>
          <w:sz w:val="24"/>
          <w:szCs w:val="24"/>
        </w:rPr>
        <w:t xml:space="preserve">2017 </w:t>
      </w:r>
      <w:proofErr w:type="gramStart"/>
      <w:r w:rsidR="00FF07E4" w:rsidRPr="00425732">
        <w:rPr>
          <w:rFonts w:ascii="Garamond" w:hAnsi="Garamond"/>
          <w:sz w:val="24"/>
          <w:szCs w:val="24"/>
        </w:rPr>
        <w:t>Regular</w:t>
      </w:r>
      <w:proofErr w:type="gramEnd"/>
      <w:r w:rsidR="00FF07E4" w:rsidRPr="00425732">
        <w:rPr>
          <w:rFonts w:ascii="Garamond" w:hAnsi="Garamond"/>
          <w:sz w:val="24"/>
          <w:szCs w:val="24"/>
        </w:rPr>
        <w:t xml:space="preserve"> Meeting</w:t>
      </w:r>
      <w:r w:rsidR="004F1595" w:rsidRPr="00425732">
        <w:rPr>
          <w:rFonts w:ascii="Garamond" w:hAnsi="Garamond"/>
          <w:sz w:val="24"/>
          <w:szCs w:val="24"/>
        </w:rPr>
        <w:t xml:space="preserve"> </w:t>
      </w:r>
      <w:r w:rsidRPr="00425732">
        <w:rPr>
          <w:rFonts w:ascii="Garamond" w:hAnsi="Garamond"/>
          <w:sz w:val="24"/>
          <w:szCs w:val="24"/>
        </w:rPr>
        <w:t xml:space="preserve">proposed by </w:t>
      </w:r>
      <w:proofErr w:type="spellStart"/>
      <w:r w:rsidR="00676ED9" w:rsidRPr="00425732">
        <w:rPr>
          <w:rFonts w:ascii="Garamond" w:hAnsi="Garamond"/>
          <w:sz w:val="24"/>
          <w:szCs w:val="24"/>
        </w:rPr>
        <w:t>Fiegen</w:t>
      </w:r>
      <w:proofErr w:type="spellEnd"/>
      <w:r w:rsidR="000B3497" w:rsidRPr="00425732">
        <w:rPr>
          <w:rFonts w:ascii="Garamond" w:hAnsi="Garamond"/>
          <w:sz w:val="24"/>
          <w:szCs w:val="24"/>
        </w:rPr>
        <w:t xml:space="preserve">, </w:t>
      </w:r>
      <w:r w:rsidR="00676ED9" w:rsidRPr="00425732">
        <w:rPr>
          <w:rFonts w:ascii="Garamond" w:hAnsi="Garamond"/>
          <w:sz w:val="24"/>
          <w:szCs w:val="24"/>
        </w:rPr>
        <w:t>Lyle</w:t>
      </w:r>
      <w:r w:rsidR="0076605B" w:rsidRPr="00425732">
        <w:rPr>
          <w:rFonts w:ascii="Garamond" w:hAnsi="Garamond"/>
          <w:sz w:val="24"/>
          <w:szCs w:val="24"/>
        </w:rPr>
        <w:t xml:space="preserve"> </w:t>
      </w:r>
      <w:r w:rsidRPr="00425732">
        <w:rPr>
          <w:rFonts w:ascii="Garamond" w:hAnsi="Garamond"/>
          <w:sz w:val="24"/>
          <w:szCs w:val="24"/>
        </w:rPr>
        <w:t>seconded—</w:t>
      </w:r>
      <w:r w:rsidR="00305E69" w:rsidRPr="00425732">
        <w:rPr>
          <w:rFonts w:ascii="Garamond" w:hAnsi="Garamond"/>
          <w:sz w:val="24"/>
          <w:szCs w:val="24"/>
        </w:rPr>
        <w:t>motion</w:t>
      </w:r>
      <w:r w:rsidRPr="00425732">
        <w:rPr>
          <w:rFonts w:ascii="Garamond" w:hAnsi="Garamond"/>
          <w:sz w:val="24"/>
          <w:szCs w:val="24"/>
        </w:rPr>
        <w:t xml:space="preserve"> </w:t>
      </w:r>
      <w:r w:rsidR="00D30022" w:rsidRPr="00425732">
        <w:rPr>
          <w:rFonts w:ascii="Garamond" w:hAnsi="Garamond"/>
          <w:sz w:val="24"/>
          <w:szCs w:val="24"/>
        </w:rPr>
        <w:t>carried</w:t>
      </w:r>
      <w:r w:rsidRPr="00425732">
        <w:rPr>
          <w:rFonts w:ascii="Garamond" w:hAnsi="Garamond"/>
          <w:sz w:val="24"/>
          <w:szCs w:val="24"/>
        </w:rPr>
        <w:t>.</w:t>
      </w:r>
    </w:p>
    <w:p w14:paraId="7AAEDD50" w14:textId="77777777" w:rsidR="000B3497" w:rsidRPr="00425732" w:rsidRDefault="000B3497" w:rsidP="00977C31">
      <w:pPr>
        <w:pStyle w:val="ListParagraph"/>
        <w:spacing w:after="0" w:line="300" w:lineRule="auto"/>
        <w:rPr>
          <w:rFonts w:ascii="Garamond" w:hAnsi="Garamond"/>
          <w:sz w:val="24"/>
          <w:szCs w:val="24"/>
        </w:rPr>
      </w:pPr>
    </w:p>
    <w:p w14:paraId="7AAEDD52" w14:textId="7CBAFCD1" w:rsidR="00D30022" w:rsidRPr="00425732" w:rsidRDefault="00305E69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Financial Report</w:t>
      </w:r>
      <w:r w:rsidR="007C64BB" w:rsidRPr="00425732">
        <w:rPr>
          <w:rFonts w:ascii="Garamond" w:hAnsi="Garamond"/>
          <w:sz w:val="24"/>
          <w:szCs w:val="24"/>
        </w:rPr>
        <w:t xml:space="preserve">: </w:t>
      </w:r>
      <w:r w:rsidR="006D52D5" w:rsidRPr="00425732">
        <w:rPr>
          <w:rFonts w:ascii="Garamond" w:hAnsi="Garamond"/>
          <w:sz w:val="24"/>
          <w:szCs w:val="24"/>
        </w:rPr>
        <w:t>A</w:t>
      </w:r>
      <w:r w:rsidR="000B0A52" w:rsidRPr="00425732">
        <w:rPr>
          <w:rFonts w:ascii="Garamond" w:hAnsi="Garamond"/>
          <w:sz w:val="24"/>
          <w:szCs w:val="24"/>
        </w:rPr>
        <w:t xml:space="preserve"> m</w:t>
      </w:r>
      <w:r w:rsidR="00370437" w:rsidRPr="00425732">
        <w:rPr>
          <w:rFonts w:ascii="Garamond" w:hAnsi="Garamond"/>
          <w:sz w:val="24"/>
          <w:szCs w:val="24"/>
        </w:rPr>
        <w:t xml:space="preserve">otion to approve financials and bills paid for </w:t>
      </w:r>
      <w:r w:rsidR="00977C31" w:rsidRPr="00425732">
        <w:rPr>
          <w:rFonts w:ascii="Garamond" w:hAnsi="Garamond"/>
          <w:sz w:val="24"/>
          <w:szCs w:val="24"/>
        </w:rPr>
        <w:t>June</w:t>
      </w:r>
      <w:r w:rsidR="00602801" w:rsidRPr="00425732">
        <w:rPr>
          <w:rFonts w:ascii="Garamond" w:hAnsi="Garamond"/>
          <w:sz w:val="24"/>
          <w:szCs w:val="24"/>
        </w:rPr>
        <w:t xml:space="preserve"> 2017</w:t>
      </w:r>
      <w:r w:rsidR="00EE38F3" w:rsidRPr="00425732">
        <w:rPr>
          <w:rFonts w:ascii="Garamond" w:hAnsi="Garamond"/>
          <w:sz w:val="24"/>
          <w:szCs w:val="24"/>
        </w:rPr>
        <w:t xml:space="preserve"> </w:t>
      </w:r>
      <w:r w:rsidR="00370437" w:rsidRPr="00425732">
        <w:rPr>
          <w:rFonts w:ascii="Garamond" w:hAnsi="Garamond"/>
          <w:sz w:val="24"/>
          <w:szCs w:val="24"/>
        </w:rPr>
        <w:t xml:space="preserve">proposed by </w:t>
      </w:r>
      <w:r w:rsidR="00676ED9" w:rsidRPr="00425732">
        <w:rPr>
          <w:rFonts w:ascii="Garamond" w:hAnsi="Garamond"/>
          <w:sz w:val="24"/>
          <w:szCs w:val="24"/>
        </w:rPr>
        <w:t>Lyle</w:t>
      </w:r>
      <w:r w:rsidR="00370437" w:rsidRPr="00425732">
        <w:rPr>
          <w:rFonts w:ascii="Garamond" w:hAnsi="Garamond"/>
          <w:sz w:val="24"/>
          <w:szCs w:val="24"/>
        </w:rPr>
        <w:t xml:space="preserve">, </w:t>
      </w:r>
      <w:proofErr w:type="spellStart"/>
      <w:r w:rsidR="00676ED9" w:rsidRPr="00425732">
        <w:rPr>
          <w:rFonts w:ascii="Garamond" w:hAnsi="Garamond"/>
          <w:sz w:val="24"/>
          <w:szCs w:val="24"/>
        </w:rPr>
        <w:t>Fiegen</w:t>
      </w:r>
      <w:proofErr w:type="spellEnd"/>
      <w:r w:rsidR="00370437" w:rsidRPr="00425732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370437" w:rsidRPr="00425732">
        <w:rPr>
          <w:rFonts w:ascii="Garamond" w:hAnsi="Garamond"/>
          <w:sz w:val="24"/>
          <w:szCs w:val="24"/>
        </w:rPr>
        <w:t xml:space="preserve">seconded—motion carried. </w:t>
      </w:r>
    </w:p>
    <w:p w14:paraId="36CD3DC1" w14:textId="38659834" w:rsidR="000B0A52" w:rsidRPr="00425732" w:rsidRDefault="000B0A52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48F8A3CC" w14:textId="7DC5CD81" w:rsidR="00F945D4" w:rsidRPr="00425732" w:rsidRDefault="00D30022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Director’s Report</w:t>
      </w:r>
      <w:r w:rsidR="007C64BB" w:rsidRPr="00425732">
        <w:rPr>
          <w:rFonts w:ascii="Garamond" w:hAnsi="Garamond"/>
          <w:sz w:val="24"/>
          <w:szCs w:val="24"/>
        </w:rPr>
        <w:t xml:space="preserve">: </w:t>
      </w:r>
      <w:proofErr w:type="spellStart"/>
      <w:r w:rsidR="007C3ECE" w:rsidRPr="00425732">
        <w:rPr>
          <w:rFonts w:ascii="Garamond" w:hAnsi="Garamond"/>
          <w:sz w:val="24"/>
          <w:szCs w:val="24"/>
        </w:rPr>
        <w:t>McGinnity</w:t>
      </w:r>
      <w:proofErr w:type="spellEnd"/>
      <w:r w:rsidR="004A2457" w:rsidRPr="00425732">
        <w:rPr>
          <w:rFonts w:ascii="Garamond" w:hAnsi="Garamond"/>
          <w:sz w:val="24"/>
          <w:szCs w:val="24"/>
        </w:rPr>
        <w:t xml:space="preserve"> went </w:t>
      </w:r>
      <w:r w:rsidR="00676ED9" w:rsidRPr="00425732">
        <w:rPr>
          <w:rFonts w:ascii="Garamond" w:hAnsi="Garamond"/>
          <w:sz w:val="24"/>
          <w:szCs w:val="24"/>
        </w:rPr>
        <w:t>over</w:t>
      </w:r>
      <w:r w:rsidR="004A2457" w:rsidRPr="00425732">
        <w:rPr>
          <w:rFonts w:ascii="Garamond" w:hAnsi="Garamond"/>
          <w:sz w:val="24"/>
          <w:szCs w:val="24"/>
        </w:rPr>
        <w:t xml:space="preserve"> the usage statistics</w:t>
      </w:r>
      <w:r w:rsidR="007D40F7" w:rsidRPr="00425732">
        <w:rPr>
          <w:rFonts w:ascii="Garamond" w:hAnsi="Garamond"/>
          <w:sz w:val="24"/>
          <w:szCs w:val="24"/>
        </w:rPr>
        <w:t xml:space="preserve"> for </w:t>
      </w:r>
      <w:r w:rsidR="00676ED9" w:rsidRPr="00425732">
        <w:rPr>
          <w:rFonts w:ascii="Garamond" w:hAnsi="Garamond"/>
          <w:sz w:val="24"/>
          <w:szCs w:val="24"/>
        </w:rPr>
        <w:t>June</w:t>
      </w:r>
      <w:r w:rsidR="00602801" w:rsidRPr="00425732">
        <w:rPr>
          <w:rFonts w:ascii="Garamond" w:hAnsi="Garamond"/>
          <w:sz w:val="24"/>
          <w:szCs w:val="24"/>
        </w:rPr>
        <w:t xml:space="preserve"> 2017.</w:t>
      </w:r>
      <w:r w:rsidR="004F1595" w:rsidRPr="00425732">
        <w:rPr>
          <w:rFonts w:ascii="Garamond" w:hAnsi="Garamond"/>
          <w:sz w:val="24"/>
          <w:szCs w:val="24"/>
        </w:rPr>
        <w:t xml:space="preserve"> </w:t>
      </w:r>
      <w:r w:rsidR="00676ED9" w:rsidRPr="00425732">
        <w:rPr>
          <w:rFonts w:ascii="Garamond" w:hAnsi="Garamond"/>
          <w:sz w:val="24"/>
          <w:szCs w:val="24"/>
        </w:rPr>
        <w:t>He explained that c</w:t>
      </w:r>
      <w:r w:rsidR="004F1595" w:rsidRPr="00425732">
        <w:rPr>
          <w:rFonts w:ascii="Garamond" w:hAnsi="Garamond"/>
          <w:sz w:val="24"/>
          <w:szCs w:val="24"/>
        </w:rPr>
        <w:t>irculation</w:t>
      </w:r>
      <w:r w:rsidR="00FF07E4" w:rsidRPr="00425732">
        <w:rPr>
          <w:rFonts w:ascii="Garamond" w:hAnsi="Garamond"/>
          <w:sz w:val="24"/>
          <w:szCs w:val="24"/>
        </w:rPr>
        <w:t xml:space="preserve"> numbers</w:t>
      </w:r>
      <w:r w:rsidR="004F1595" w:rsidRPr="00425732">
        <w:rPr>
          <w:rFonts w:ascii="Garamond" w:hAnsi="Garamond"/>
          <w:sz w:val="24"/>
          <w:szCs w:val="24"/>
        </w:rPr>
        <w:t xml:space="preserve"> </w:t>
      </w:r>
      <w:r w:rsidR="00FF07E4" w:rsidRPr="00425732">
        <w:rPr>
          <w:rFonts w:ascii="Garamond" w:hAnsi="Garamond"/>
          <w:sz w:val="24"/>
          <w:szCs w:val="24"/>
        </w:rPr>
        <w:t>once again exceeding tho</w:t>
      </w:r>
      <w:r w:rsidR="00676ED9" w:rsidRPr="00425732">
        <w:rPr>
          <w:rFonts w:ascii="Garamond" w:hAnsi="Garamond"/>
          <w:sz w:val="24"/>
          <w:szCs w:val="24"/>
        </w:rPr>
        <w:t>se of the same month last year. And he noted the front door may need to be replaced before the end of the budget year, due to age/wear &amp; tear</w:t>
      </w:r>
      <w:r w:rsidR="00676ED9" w:rsidRPr="00425732">
        <w:rPr>
          <w:rFonts w:ascii="Garamond" w:hAnsi="Garamond"/>
          <w:b/>
          <w:sz w:val="24"/>
          <w:szCs w:val="24"/>
        </w:rPr>
        <w:t>.</w:t>
      </w:r>
    </w:p>
    <w:p w14:paraId="17124380" w14:textId="77777777" w:rsidR="00676ED9" w:rsidRPr="00425732" w:rsidRDefault="00676ED9" w:rsidP="00977C31">
      <w:pPr>
        <w:pStyle w:val="ListParagraph"/>
        <w:spacing w:after="0" w:line="300" w:lineRule="auto"/>
        <w:ind w:left="900"/>
        <w:rPr>
          <w:rFonts w:ascii="Garamond" w:hAnsi="Garamond"/>
          <w:b/>
          <w:sz w:val="24"/>
          <w:szCs w:val="24"/>
        </w:rPr>
      </w:pPr>
    </w:p>
    <w:p w14:paraId="5482CCF7" w14:textId="77777777" w:rsidR="00247328" w:rsidRPr="00425732" w:rsidRDefault="00963BB3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New Business</w:t>
      </w:r>
      <w:r w:rsidR="00F945D4" w:rsidRPr="00425732">
        <w:rPr>
          <w:rFonts w:ascii="Garamond" w:hAnsi="Garamond"/>
          <w:b/>
          <w:sz w:val="24"/>
          <w:szCs w:val="24"/>
        </w:rPr>
        <w:t>:</w:t>
      </w:r>
      <w:r w:rsidR="004A2457" w:rsidRPr="00425732">
        <w:rPr>
          <w:rFonts w:ascii="Garamond" w:hAnsi="Garamond"/>
          <w:b/>
          <w:sz w:val="24"/>
          <w:szCs w:val="24"/>
        </w:rPr>
        <w:t xml:space="preserve"> </w:t>
      </w:r>
    </w:p>
    <w:p w14:paraId="61C1489D" w14:textId="77777777" w:rsidR="00576BF3" w:rsidRPr="00425732" w:rsidRDefault="00576BF3" w:rsidP="00977C31">
      <w:pPr>
        <w:spacing w:after="0" w:line="300" w:lineRule="auto"/>
        <w:ind w:left="180" w:firstLine="720"/>
        <w:contextualSpacing/>
        <w:rPr>
          <w:rFonts w:ascii="Garamond" w:hAnsi="Garamond"/>
          <w:sz w:val="24"/>
          <w:szCs w:val="24"/>
          <w:u w:val="single"/>
        </w:rPr>
      </w:pPr>
    </w:p>
    <w:p w14:paraId="19C3ED4B" w14:textId="0C2255F3" w:rsidR="00576BF3" w:rsidRPr="00425732" w:rsidRDefault="00676ED9" w:rsidP="00977C31">
      <w:pPr>
        <w:spacing w:after="0" w:line="300" w:lineRule="auto"/>
        <w:ind w:left="180" w:firstLine="720"/>
        <w:contextualSpacing/>
        <w:rPr>
          <w:rFonts w:ascii="Garamond" w:hAnsi="Garamond"/>
          <w:sz w:val="24"/>
          <w:szCs w:val="24"/>
          <w:u w:val="single"/>
        </w:rPr>
      </w:pPr>
      <w:r w:rsidRPr="00425732">
        <w:rPr>
          <w:rFonts w:ascii="Garamond" w:hAnsi="Garamond"/>
          <w:sz w:val="24"/>
          <w:szCs w:val="24"/>
          <w:u w:val="single"/>
        </w:rPr>
        <w:t>County building expansion o</w:t>
      </w:r>
      <w:r w:rsidR="00977C31" w:rsidRPr="00425732">
        <w:rPr>
          <w:rFonts w:ascii="Garamond" w:hAnsi="Garamond"/>
          <w:sz w:val="24"/>
          <w:szCs w:val="24"/>
          <w:u w:val="single"/>
        </w:rPr>
        <w:t>n</w:t>
      </w:r>
      <w:r w:rsidRPr="00425732">
        <w:rPr>
          <w:rFonts w:ascii="Garamond" w:hAnsi="Garamond"/>
          <w:sz w:val="24"/>
          <w:szCs w:val="24"/>
          <w:u w:val="single"/>
        </w:rPr>
        <w:t xml:space="preserve"> neighboring lot</w:t>
      </w:r>
    </w:p>
    <w:p w14:paraId="3B0B8A89" w14:textId="0C7307DA" w:rsidR="00576BF3" w:rsidRPr="00425732" w:rsidRDefault="00676ED9" w:rsidP="00977C31">
      <w:pPr>
        <w:spacing w:after="0" w:line="300" w:lineRule="auto"/>
        <w:ind w:left="900"/>
        <w:contextualSpacing/>
        <w:rPr>
          <w:rFonts w:ascii="Garamond" w:hAnsi="Garamond"/>
          <w:sz w:val="24"/>
          <w:szCs w:val="24"/>
          <w:u w:val="single"/>
        </w:rPr>
      </w:pPr>
      <w:proofErr w:type="spellStart"/>
      <w:r w:rsidRPr="00425732">
        <w:rPr>
          <w:rFonts w:ascii="Garamond" w:hAnsi="Garamond"/>
          <w:sz w:val="24"/>
          <w:szCs w:val="24"/>
        </w:rPr>
        <w:t>Tidmore</w:t>
      </w:r>
      <w:proofErr w:type="spellEnd"/>
      <w:r w:rsidRPr="00425732">
        <w:rPr>
          <w:rFonts w:ascii="Garamond" w:hAnsi="Garamond"/>
          <w:sz w:val="24"/>
          <w:szCs w:val="24"/>
        </w:rPr>
        <w:t xml:space="preserve"> explained that plans have been made by the county to expand the former lumberyard building, construct a new salt storage shed, and clear trees for gravel storage and parking. The board agreed that safety concerns </w:t>
      </w:r>
      <w:r w:rsidR="00576BF3" w:rsidRPr="00425732">
        <w:rPr>
          <w:rFonts w:ascii="Garamond" w:hAnsi="Garamond"/>
          <w:sz w:val="24"/>
          <w:szCs w:val="24"/>
        </w:rPr>
        <w:t>regarding</w:t>
      </w:r>
      <w:r w:rsidRPr="00425732">
        <w:rPr>
          <w:rFonts w:ascii="Garamond" w:hAnsi="Garamond"/>
          <w:sz w:val="24"/>
          <w:szCs w:val="24"/>
        </w:rPr>
        <w:t xml:space="preserve"> children who frequent the library possibly wandering onto mounds of gravel, along with the</w:t>
      </w:r>
      <w:r w:rsidR="00576BF3" w:rsidRPr="00425732">
        <w:rPr>
          <w:rFonts w:ascii="Garamond" w:hAnsi="Garamond"/>
          <w:sz w:val="24"/>
          <w:szCs w:val="24"/>
        </w:rPr>
        <w:t xml:space="preserve"> </w:t>
      </w:r>
      <w:proofErr w:type="spellStart"/>
      <w:r w:rsidR="00576BF3" w:rsidRPr="00425732">
        <w:rPr>
          <w:rFonts w:ascii="Garamond" w:hAnsi="Garamond"/>
          <w:sz w:val="24"/>
          <w:szCs w:val="24"/>
        </w:rPr>
        <w:t>regretable</w:t>
      </w:r>
      <w:proofErr w:type="spellEnd"/>
      <w:r w:rsidRPr="00425732">
        <w:rPr>
          <w:rFonts w:ascii="Garamond" w:hAnsi="Garamond"/>
          <w:sz w:val="24"/>
          <w:szCs w:val="24"/>
        </w:rPr>
        <w:t xml:space="preserve"> loss of greenspace between the library parking lot and the current county building warrants a letter to the county </w:t>
      </w:r>
      <w:r w:rsidR="00576BF3" w:rsidRPr="00425732">
        <w:rPr>
          <w:rFonts w:ascii="Garamond" w:hAnsi="Garamond"/>
          <w:sz w:val="24"/>
          <w:szCs w:val="24"/>
        </w:rPr>
        <w:t xml:space="preserve">expressing concern and hoping that the expansion might be more carefully thought out before work commences. </w:t>
      </w:r>
      <w:proofErr w:type="spellStart"/>
      <w:r w:rsidR="00576BF3" w:rsidRPr="00425732">
        <w:rPr>
          <w:rFonts w:ascii="Garamond" w:hAnsi="Garamond"/>
          <w:sz w:val="24"/>
          <w:szCs w:val="24"/>
        </w:rPr>
        <w:t>McGinnity</w:t>
      </w:r>
      <w:proofErr w:type="spellEnd"/>
      <w:r w:rsidR="00576BF3" w:rsidRPr="00425732">
        <w:rPr>
          <w:rFonts w:ascii="Garamond" w:hAnsi="Garamond"/>
          <w:sz w:val="24"/>
          <w:szCs w:val="24"/>
        </w:rPr>
        <w:t xml:space="preserve"> will draft said letter for board approval and it will possibly be circulated to other organizations with a potential stake in the project’s outcome (historical society, school, township, PABI, BIA).</w:t>
      </w:r>
    </w:p>
    <w:p w14:paraId="4045B8BC" w14:textId="77777777" w:rsidR="00576BF3" w:rsidRPr="00425732" w:rsidRDefault="00576BF3" w:rsidP="00977C31">
      <w:pPr>
        <w:pStyle w:val="ListParagraph"/>
        <w:spacing w:after="0" w:line="300" w:lineRule="auto"/>
        <w:ind w:left="900"/>
        <w:rPr>
          <w:rFonts w:ascii="Garamond" w:hAnsi="Garamond"/>
          <w:b/>
          <w:sz w:val="24"/>
          <w:szCs w:val="24"/>
        </w:rPr>
      </w:pPr>
    </w:p>
    <w:p w14:paraId="767AA67D" w14:textId="5AE13190" w:rsidR="00576BF3" w:rsidRPr="00425732" w:rsidRDefault="00576BF3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b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Old</w:t>
      </w:r>
      <w:r w:rsidRPr="00425732">
        <w:rPr>
          <w:rFonts w:ascii="Garamond" w:hAnsi="Garamond"/>
          <w:b/>
          <w:sz w:val="24"/>
          <w:szCs w:val="24"/>
        </w:rPr>
        <w:t xml:space="preserve"> Business: </w:t>
      </w:r>
    </w:p>
    <w:p w14:paraId="4F0B8773" w14:textId="77777777" w:rsidR="00576BF3" w:rsidRPr="00425732" w:rsidRDefault="00576BF3" w:rsidP="00977C31">
      <w:pPr>
        <w:pStyle w:val="ListParagraph"/>
        <w:spacing w:after="0" w:line="300" w:lineRule="auto"/>
        <w:ind w:left="900"/>
        <w:rPr>
          <w:rFonts w:ascii="Garamond" w:hAnsi="Garamond"/>
          <w:b/>
          <w:sz w:val="24"/>
          <w:szCs w:val="24"/>
        </w:rPr>
      </w:pPr>
    </w:p>
    <w:p w14:paraId="153E2A7F" w14:textId="5114F7A5" w:rsidR="00F24EC6" w:rsidRPr="00425732" w:rsidRDefault="00576BF3" w:rsidP="00977C31">
      <w:pPr>
        <w:pStyle w:val="ListParagraph"/>
        <w:spacing w:after="0" w:line="300" w:lineRule="auto"/>
        <w:ind w:left="900"/>
        <w:rPr>
          <w:rFonts w:ascii="Garamond" w:hAnsi="Garamond"/>
          <w:sz w:val="24"/>
          <w:szCs w:val="24"/>
          <w:u w:val="single"/>
        </w:rPr>
      </w:pPr>
      <w:r w:rsidRPr="00425732">
        <w:rPr>
          <w:rFonts w:ascii="Garamond" w:hAnsi="Garamond"/>
          <w:sz w:val="24"/>
          <w:szCs w:val="24"/>
          <w:u w:val="single"/>
        </w:rPr>
        <w:t>Change to regular meeting time and date</w:t>
      </w:r>
    </w:p>
    <w:p w14:paraId="2C6D42B8" w14:textId="6F605FE7" w:rsidR="00576BF3" w:rsidRPr="00425732" w:rsidRDefault="00576BF3" w:rsidP="00977C31">
      <w:pPr>
        <w:pStyle w:val="ListParagraph"/>
        <w:spacing w:after="0" w:line="300" w:lineRule="auto"/>
        <w:ind w:left="900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sz w:val="24"/>
          <w:szCs w:val="24"/>
        </w:rPr>
        <w:t>After some discussion it was agreed that returning to the 3</w:t>
      </w:r>
      <w:r w:rsidRPr="00425732">
        <w:rPr>
          <w:rFonts w:ascii="Garamond" w:hAnsi="Garamond"/>
          <w:sz w:val="24"/>
          <w:szCs w:val="24"/>
          <w:vertAlign w:val="superscript"/>
        </w:rPr>
        <w:t>rd</w:t>
      </w:r>
      <w:r w:rsidRPr="00425732">
        <w:rPr>
          <w:rFonts w:ascii="Garamond" w:hAnsi="Garamond"/>
          <w:sz w:val="24"/>
          <w:szCs w:val="24"/>
        </w:rPr>
        <w:t xml:space="preserve"> Thursday of the month would be preferable, and that meeting at 9:00 am would be better for most members than 6:00 pm. </w:t>
      </w:r>
      <w:r w:rsidRPr="00425732">
        <w:rPr>
          <w:rFonts w:ascii="Garamond" w:hAnsi="Garamond"/>
          <w:sz w:val="24"/>
          <w:szCs w:val="24"/>
        </w:rPr>
        <w:t xml:space="preserve">A motion to </w:t>
      </w:r>
      <w:r w:rsidRPr="00425732">
        <w:rPr>
          <w:rFonts w:ascii="Garamond" w:hAnsi="Garamond"/>
          <w:sz w:val="24"/>
          <w:szCs w:val="24"/>
        </w:rPr>
        <w:t>Change the Regular Meeting time and date for the remainder of the fiscal year to the third Thursday of each month, at 9:00 am</w:t>
      </w:r>
      <w:r w:rsidRPr="00425732">
        <w:rPr>
          <w:rFonts w:ascii="Garamond" w:hAnsi="Garamond"/>
          <w:sz w:val="24"/>
          <w:szCs w:val="24"/>
        </w:rPr>
        <w:t xml:space="preserve"> proposed by </w:t>
      </w:r>
      <w:proofErr w:type="spellStart"/>
      <w:r w:rsidRPr="00425732">
        <w:rPr>
          <w:rFonts w:ascii="Garamond" w:hAnsi="Garamond"/>
          <w:sz w:val="24"/>
          <w:szCs w:val="24"/>
        </w:rPr>
        <w:t>Tidmore</w:t>
      </w:r>
      <w:proofErr w:type="spellEnd"/>
      <w:r w:rsidRPr="00425732">
        <w:rPr>
          <w:rFonts w:ascii="Garamond" w:hAnsi="Garamond"/>
          <w:sz w:val="24"/>
          <w:szCs w:val="24"/>
        </w:rPr>
        <w:t xml:space="preserve">, </w:t>
      </w:r>
      <w:r w:rsidRPr="00425732">
        <w:rPr>
          <w:rFonts w:ascii="Garamond" w:hAnsi="Garamond"/>
          <w:sz w:val="24"/>
          <w:szCs w:val="24"/>
        </w:rPr>
        <w:t>Lyle</w:t>
      </w:r>
      <w:r w:rsidRPr="00425732">
        <w:rPr>
          <w:rFonts w:ascii="Garamond" w:hAnsi="Garamond"/>
          <w:sz w:val="24"/>
          <w:szCs w:val="24"/>
        </w:rPr>
        <w:t xml:space="preserve"> seconded—motion carried.</w:t>
      </w:r>
    </w:p>
    <w:p w14:paraId="79099C74" w14:textId="47640CE3" w:rsidR="008D4334" w:rsidRPr="00425732" w:rsidRDefault="008D4334" w:rsidP="00977C31">
      <w:pPr>
        <w:spacing w:after="0" w:line="300" w:lineRule="auto"/>
        <w:contextualSpacing/>
        <w:rPr>
          <w:rFonts w:ascii="Garamond" w:hAnsi="Garamond"/>
          <w:b/>
          <w:sz w:val="24"/>
          <w:szCs w:val="24"/>
        </w:rPr>
      </w:pPr>
    </w:p>
    <w:p w14:paraId="7AAEDD5F" w14:textId="6214795D" w:rsidR="00C214A4" w:rsidRPr="00425732" w:rsidRDefault="006A7FFA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Correspondence:</w:t>
      </w:r>
      <w:r w:rsidRPr="00425732">
        <w:rPr>
          <w:rFonts w:ascii="Garamond" w:hAnsi="Garamond"/>
          <w:sz w:val="24"/>
          <w:szCs w:val="24"/>
        </w:rPr>
        <w:t xml:space="preserve"> </w:t>
      </w:r>
      <w:r w:rsidR="00666A96" w:rsidRPr="00425732">
        <w:rPr>
          <w:rFonts w:ascii="Garamond" w:hAnsi="Garamond"/>
          <w:sz w:val="24"/>
          <w:szCs w:val="24"/>
        </w:rPr>
        <w:t>None</w:t>
      </w:r>
    </w:p>
    <w:p w14:paraId="3E7429B0" w14:textId="6BC6D8F9" w:rsidR="00CC703F" w:rsidRPr="00425732" w:rsidRDefault="00CC703F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60" w14:textId="77777777" w:rsidR="007C64BB" w:rsidRPr="00425732" w:rsidRDefault="007C64BB" w:rsidP="00977C31">
      <w:pPr>
        <w:pStyle w:val="ListParagraph"/>
        <w:numPr>
          <w:ilvl w:val="0"/>
          <w:numId w:val="1"/>
        </w:numPr>
        <w:spacing w:after="0" w:line="300" w:lineRule="auto"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b/>
          <w:sz w:val="24"/>
          <w:szCs w:val="24"/>
        </w:rPr>
        <w:t>Public Comment</w:t>
      </w:r>
      <w:r w:rsidRPr="00425732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425732" w:rsidRDefault="006F671C" w:rsidP="00977C31">
      <w:pPr>
        <w:spacing w:after="0" w:line="300" w:lineRule="auto"/>
        <w:ind w:left="360"/>
        <w:contextualSpacing/>
        <w:rPr>
          <w:rFonts w:ascii="Garamond" w:hAnsi="Garamond"/>
          <w:sz w:val="24"/>
          <w:szCs w:val="24"/>
        </w:rPr>
      </w:pPr>
    </w:p>
    <w:p w14:paraId="7AAEDD62" w14:textId="6DFF70CC" w:rsidR="007C64BB" w:rsidRPr="00425732" w:rsidRDefault="00576BF3" w:rsidP="00977C31">
      <w:pPr>
        <w:spacing w:after="0" w:line="300" w:lineRule="auto"/>
        <w:ind w:left="360"/>
        <w:contextualSpacing/>
        <w:rPr>
          <w:rFonts w:ascii="Garamond" w:hAnsi="Garamond"/>
          <w:sz w:val="24"/>
          <w:szCs w:val="24"/>
        </w:rPr>
      </w:pPr>
      <w:proofErr w:type="spellStart"/>
      <w:r w:rsidRPr="00425732">
        <w:rPr>
          <w:rFonts w:ascii="Garamond" w:hAnsi="Garamond"/>
          <w:sz w:val="24"/>
          <w:szCs w:val="24"/>
        </w:rPr>
        <w:t>Foli</w:t>
      </w:r>
      <w:proofErr w:type="spellEnd"/>
      <w:r w:rsidRPr="00425732">
        <w:rPr>
          <w:rFonts w:ascii="Garamond" w:hAnsi="Garamond"/>
          <w:sz w:val="24"/>
          <w:szCs w:val="24"/>
        </w:rPr>
        <w:t xml:space="preserve"> moved to</w:t>
      </w:r>
      <w:r w:rsidR="00307773" w:rsidRPr="00425732">
        <w:rPr>
          <w:rFonts w:ascii="Garamond" w:hAnsi="Garamond"/>
          <w:sz w:val="24"/>
          <w:szCs w:val="24"/>
        </w:rPr>
        <w:t xml:space="preserve"> adjourn—M</w:t>
      </w:r>
      <w:r w:rsidR="007C64BB" w:rsidRPr="00425732">
        <w:rPr>
          <w:rFonts w:ascii="Garamond" w:hAnsi="Garamond"/>
          <w:sz w:val="24"/>
          <w:szCs w:val="24"/>
        </w:rPr>
        <w:t xml:space="preserve">eeting adjourned </w:t>
      </w:r>
      <w:r w:rsidR="005F389E" w:rsidRPr="00425732">
        <w:rPr>
          <w:rFonts w:ascii="Garamond" w:hAnsi="Garamond"/>
          <w:sz w:val="24"/>
          <w:szCs w:val="24"/>
        </w:rPr>
        <w:t>6</w:t>
      </w:r>
      <w:r w:rsidR="006F671C" w:rsidRPr="00425732">
        <w:rPr>
          <w:rFonts w:ascii="Garamond" w:hAnsi="Garamond"/>
          <w:sz w:val="24"/>
          <w:szCs w:val="24"/>
        </w:rPr>
        <w:t>:</w:t>
      </w:r>
      <w:r w:rsidR="00676ED9" w:rsidRPr="00425732">
        <w:rPr>
          <w:rFonts w:ascii="Garamond" w:hAnsi="Garamond"/>
          <w:sz w:val="24"/>
          <w:szCs w:val="24"/>
        </w:rPr>
        <w:t>52</w:t>
      </w:r>
      <w:r w:rsidR="000B2CE8" w:rsidRPr="00425732">
        <w:rPr>
          <w:rFonts w:ascii="Garamond" w:hAnsi="Garamond"/>
          <w:sz w:val="24"/>
          <w:szCs w:val="24"/>
        </w:rPr>
        <w:t xml:space="preserve"> </w:t>
      </w:r>
      <w:r w:rsidR="004A2457" w:rsidRPr="00425732">
        <w:rPr>
          <w:rFonts w:ascii="Garamond" w:hAnsi="Garamond"/>
          <w:sz w:val="24"/>
          <w:szCs w:val="24"/>
        </w:rPr>
        <w:t>p</w:t>
      </w:r>
      <w:r w:rsidR="007C64BB" w:rsidRPr="00425732">
        <w:rPr>
          <w:rFonts w:ascii="Garamond" w:hAnsi="Garamond"/>
          <w:sz w:val="24"/>
          <w:szCs w:val="24"/>
        </w:rPr>
        <w:t>m.</w:t>
      </w:r>
    </w:p>
    <w:p w14:paraId="7AAEDD63" w14:textId="77777777" w:rsidR="007C64BB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425732" w:rsidRDefault="006F671C" w:rsidP="00977C31">
      <w:pPr>
        <w:spacing w:after="0" w:line="300" w:lineRule="auto"/>
        <w:contextualSpacing/>
        <w:jc w:val="center"/>
        <w:rPr>
          <w:rFonts w:ascii="Garamond" w:hAnsi="Garamond"/>
          <w:i/>
          <w:sz w:val="24"/>
          <w:szCs w:val="24"/>
        </w:rPr>
      </w:pPr>
      <w:r w:rsidRPr="00425732">
        <w:rPr>
          <w:rFonts w:ascii="Garamond" w:hAnsi="Garamond"/>
          <w:i/>
          <w:sz w:val="24"/>
          <w:szCs w:val="24"/>
        </w:rPr>
        <w:t xml:space="preserve">Next regular meeting: </w:t>
      </w:r>
    </w:p>
    <w:p w14:paraId="7AAEDD65" w14:textId="1AECCC0E" w:rsidR="006F671C" w:rsidRPr="00425732" w:rsidRDefault="00D15101" w:rsidP="00977C31">
      <w:pPr>
        <w:spacing w:after="0" w:line="300" w:lineRule="auto"/>
        <w:contextualSpacing/>
        <w:jc w:val="center"/>
        <w:rPr>
          <w:rFonts w:ascii="Garamond" w:hAnsi="Garamond"/>
          <w:b/>
          <w:i/>
          <w:sz w:val="24"/>
          <w:szCs w:val="24"/>
        </w:rPr>
      </w:pPr>
      <w:r w:rsidRPr="00425732">
        <w:rPr>
          <w:rFonts w:ascii="Garamond" w:hAnsi="Garamond"/>
          <w:b/>
          <w:i/>
          <w:sz w:val="24"/>
          <w:szCs w:val="24"/>
        </w:rPr>
        <w:t>9</w:t>
      </w:r>
      <w:r w:rsidR="00370437" w:rsidRPr="00425732">
        <w:rPr>
          <w:rFonts w:ascii="Garamond" w:hAnsi="Garamond"/>
          <w:b/>
          <w:i/>
          <w:sz w:val="24"/>
          <w:szCs w:val="24"/>
        </w:rPr>
        <w:t xml:space="preserve">:00 </w:t>
      </w:r>
      <w:proofErr w:type="gramStart"/>
      <w:r w:rsidRPr="00425732">
        <w:rPr>
          <w:rFonts w:ascii="Garamond" w:hAnsi="Garamond"/>
          <w:b/>
          <w:i/>
          <w:sz w:val="24"/>
          <w:szCs w:val="24"/>
        </w:rPr>
        <w:t>a</w:t>
      </w:r>
      <w:r w:rsidR="00370437" w:rsidRPr="00425732">
        <w:rPr>
          <w:rFonts w:ascii="Garamond" w:hAnsi="Garamond"/>
          <w:b/>
          <w:i/>
          <w:sz w:val="24"/>
          <w:szCs w:val="24"/>
        </w:rPr>
        <w:t>m</w:t>
      </w:r>
      <w:proofErr w:type="gramEnd"/>
      <w:r w:rsidR="00370437" w:rsidRPr="00425732">
        <w:rPr>
          <w:rFonts w:ascii="Garamond" w:hAnsi="Garamond"/>
          <w:b/>
          <w:i/>
          <w:sz w:val="24"/>
          <w:szCs w:val="24"/>
        </w:rPr>
        <w:t xml:space="preserve">, </w:t>
      </w:r>
      <w:r w:rsidRPr="00425732">
        <w:rPr>
          <w:rFonts w:ascii="Garamond" w:hAnsi="Garamond"/>
          <w:b/>
          <w:i/>
          <w:sz w:val="24"/>
          <w:szCs w:val="24"/>
        </w:rPr>
        <w:t>July</w:t>
      </w:r>
      <w:r w:rsidR="00963BB3" w:rsidRPr="00425732">
        <w:rPr>
          <w:rFonts w:ascii="Garamond" w:hAnsi="Garamond"/>
          <w:b/>
          <w:i/>
          <w:sz w:val="24"/>
          <w:szCs w:val="24"/>
        </w:rPr>
        <w:t xml:space="preserve"> </w:t>
      </w:r>
      <w:r w:rsidRPr="00425732">
        <w:rPr>
          <w:rFonts w:ascii="Garamond" w:hAnsi="Garamond"/>
          <w:b/>
          <w:i/>
          <w:sz w:val="24"/>
          <w:szCs w:val="24"/>
        </w:rPr>
        <w:t>20</w:t>
      </w:r>
      <w:r w:rsidR="00963BB3" w:rsidRPr="00425732">
        <w:rPr>
          <w:rFonts w:ascii="Garamond" w:hAnsi="Garamond"/>
          <w:b/>
          <w:i/>
          <w:sz w:val="24"/>
          <w:szCs w:val="24"/>
          <w:vertAlign w:val="superscript"/>
        </w:rPr>
        <w:t>h</w:t>
      </w:r>
      <w:r w:rsidR="006F671C" w:rsidRPr="00425732">
        <w:rPr>
          <w:rFonts w:ascii="Garamond" w:hAnsi="Garamond"/>
          <w:b/>
          <w:i/>
          <w:sz w:val="24"/>
          <w:szCs w:val="24"/>
        </w:rPr>
        <w:t>, 201</w:t>
      </w:r>
      <w:r w:rsidR="005F389E" w:rsidRPr="00425732">
        <w:rPr>
          <w:rFonts w:ascii="Garamond" w:hAnsi="Garamond"/>
          <w:b/>
          <w:i/>
          <w:sz w:val="24"/>
          <w:szCs w:val="24"/>
        </w:rPr>
        <w:t>7</w:t>
      </w:r>
      <w:r w:rsidR="006F671C" w:rsidRPr="00425732">
        <w:rPr>
          <w:rFonts w:ascii="Garamond" w:hAnsi="Garamond"/>
          <w:b/>
          <w:i/>
          <w:sz w:val="24"/>
          <w:szCs w:val="24"/>
        </w:rPr>
        <w:t>.</w:t>
      </w:r>
    </w:p>
    <w:p w14:paraId="5664307F" w14:textId="77777777" w:rsidR="00425732" w:rsidRPr="00425732" w:rsidRDefault="00425732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5CA56D8C" w14:textId="77777777" w:rsidR="00425732" w:rsidRPr="00425732" w:rsidRDefault="00425732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p w14:paraId="7AAEDD6D" w14:textId="689BA124" w:rsidR="0024443E" w:rsidRPr="00425732" w:rsidRDefault="007C64BB" w:rsidP="00977C31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  <w:r w:rsidRPr="00425732">
        <w:rPr>
          <w:rFonts w:ascii="Garamond" w:hAnsi="Garamond"/>
          <w:sz w:val="24"/>
          <w:szCs w:val="24"/>
        </w:rPr>
        <w:t>-</w:t>
      </w:r>
      <w:r w:rsidRPr="00425732">
        <w:rPr>
          <w:rFonts w:ascii="Garamond" w:hAnsi="Garamond"/>
          <w:i/>
          <w:sz w:val="24"/>
          <w:szCs w:val="24"/>
        </w:rPr>
        <w:t xml:space="preserve">Respectfully submitted by Patrick S. </w:t>
      </w:r>
      <w:proofErr w:type="spellStart"/>
      <w:r w:rsidRPr="00425732">
        <w:rPr>
          <w:rFonts w:ascii="Garamond" w:hAnsi="Garamond"/>
          <w:i/>
          <w:sz w:val="24"/>
          <w:szCs w:val="24"/>
        </w:rPr>
        <w:t>McGinnity</w:t>
      </w:r>
      <w:proofErr w:type="spellEnd"/>
      <w:r w:rsidRPr="00425732">
        <w:rPr>
          <w:rFonts w:ascii="Garamond" w:hAnsi="Garamond"/>
          <w:i/>
          <w:sz w:val="24"/>
          <w:szCs w:val="24"/>
        </w:rPr>
        <w:t>, Director</w:t>
      </w:r>
    </w:p>
    <w:p w14:paraId="4F889F05" w14:textId="77777777" w:rsidR="00425732" w:rsidRPr="00425732" w:rsidRDefault="00425732">
      <w:pPr>
        <w:spacing w:after="0" w:line="300" w:lineRule="auto"/>
        <w:contextualSpacing/>
        <w:rPr>
          <w:rFonts w:ascii="Garamond" w:hAnsi="Garamond"/>
          <w:sz w:val="24"/>
          <w:szCs w:val="24"/>
        </w:rPr>
      </w:pPr>
    </w:p>
    <w:sectPr w:rsidR="00425732" w:rsidRPr="00425732" w:rsidSect="006555F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1BB8F" w14:textId="77777777" w:rsidR="00FB29B6" w:rsidRDefault="00FB29B6" w:rsidP="001F2302">
      <w:pPr>
        <w:spacing w:after="0" w:line="240" w:lineRule="auto"/>
      </w:pPr>
      <w:r>
        <w:separator/>
      </w:r>
    </w:p>
  </w:endnote>
  <w:endnote w:type="continuationSeparator" w:id="0">
    <w:p w14:paraId="08ACC4BF" w14:textId="77777777" w:rsidR="00FB29B6" w:rsidRDefault="00FB29B6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37BF89B8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C90D" w14:textId="77777777" w:rsidR="00FB29B6" w:rsidRDefault="00FB29B6" w:rsidP="001F2302">
      <w:pPr>
        <w:spacing w:after="0" w:line="240" w:lineRule="auto"/>
      </w:pPr>
      <w:r>
        <w:separator/>
      </w:r>
    </w:p>
  </w:footnote>
  <w:footnote w:type="continuationSeparator" w:id="0">
    <w:p w14:paraId="680F331E" w14:textId="77777777" w:rsidR="00FB29B6" w:rsidRDefault="00FB29B6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574EED"/>
    <w:multiLevelType w:val="hybridMultilevel"/>
    <w:tmpl w:val="E95C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05099C"/>
    <w:multiLevelType w:val="hybridMultilevel"/>
    <w:tmpl w:val="677219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F675CD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B4B96"/>
    <w:rsid w:val="000E6459"/>
    <w:rsid w:val="001014D2"/>
    <w:rsid w:val="00120CAE"/>
    <w:rsid w:val="00126A8B"/>
    <w:rsid w:val="001444F4"/>
    <w:rsid w:val="00175EA3"/>
    <w:rsid w:val="001B2952"/>
    <w:rsid w:val="001C7754"/>
    <w:rsid w:val="001D193D"/>
    <w:rsid w:val="001F2302"/>
    <w:rsid w:val="00211027"/>
    <w:rsid w:val="00213379"/>
    <w:rsid w:val="0024102C"/>
    <w:rsid w:val="0024443E"/>
    <w:rsid w:val="00247328"/>
    <w:rsid w:val="00252449"/>
    <w:rsid w:val="002830C3"/>
    <w:rsid w:val="00297A54"/>
    <w:rsid w:val="002C179F"/>
    <w:rsid w:val="00305E69"/>
    <w:rsid w:val="00307773"/>
    <w:rsid w:val="003167EB"/>
    <w:rsid w:val="00331CC1"/>
    <w:rsid w:val="0036024C"/>
    <w:rsid w:val="00370437"/>
    <w:rsid w:val="00384D43"/>
    <w:rsid w:val="003D0188"/>
    <w:rsid w:val="003D47DD"/>
    <w:rsid w:val="003F610A"/>
    <w:rsid w:val="0040038A"/>
    <w:rsid w:val="00425732"/>
    <w:rsid w:val="004563FA"/>
    <w:rsid w:val="0049745E"/>
    <w:rsid w:val="004A2457"/>
    <w:rsid w:val="004F1595"/>
    <w:rsid w:val="00545B07"/>
    <w:rsid w:val="00576BF3"/>
    <w:rsid w:val="00576DB9"/>
    <w:rsid w:val="0058158E"/>
    <w:rsid w:val="00591605"/>
    <w:rsid w:val="005B273B"/>
    <w:rsid w:val="005C6025"/>
    <w:rsid w:val="005C6D5A"/>
    <w:rsid w:val="005F0544"/>
    <w:rsid w:val="005F389E"/>
    <w:rsid w:val="00602801"/>
    <w:rsid w:val="00636756"/>
    <w:rsid w:val="006555F1"/>
    <w:rsid w:val="00666A96"/>
    <w:rsid w:val="00676ED9"/>
    <w:rsid w:val="006825E5"/>
    <w:rsid w:val="0068408B"/>
    <w:rsid w:val="006A2238"/>
    <w:rsid w:val="006A4A14"/>
    <w:rsid w:val="006A7FFA"/>
    <w:rsid w:val="006D52D5"/>
    <w:rsid w:val="006E55CA"/>
    <w:rsid w:val="006F671C"/>
    <w:rsid w:val="00712E82"/>
    <w:rsid w:val="007272AE"/>
    <w:rsid w:val="00756369"/>
    <w:rsid w:val="00756670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04FAD"/>
    <w:rsid w:val="008210D9"/>
    <w:rsid w:val="0084150D"/>
    <w:rsid w:val="0084646D"/>
    <w:rsid w:val="00853F0D"/>
    <w:rsid w:val="008550DB"/>
    <w:rsid w:val="00856B3F"/>
    <w:rsid w:val="00856E48"/>
    <w:rsid w:val="0089097D"/>
    <w:rsid w:val="008C06F5"/>
    <w:rsid w:val="008D4334"/>
    <w:rsid w:val="008F3991"/>
    <w:rsid w:val="00902935"/>
    <w:rsid w:val="0091283B"/>
    <w:rsid w:val="00916612"/>
    <w:rsid w:val="009413C9"/>
    <w:rsid w:val="00963BB3"/>
    <w:rsid w:val="00975281"/>
    <w:rsid w:val="00977C31"/>
    <w:rsid w:val="009A6EC3"/>
    <w:rsid w:val="009B07DB"/>
    <w:rsid w:val="009D7DD0"/>
    <w:rsid w:val="00A11C77"/>
    <w:rsid w:val="00A408D4"/>
    <w:rsid w:val="00A8237D"/>
    <w:rsid w:val="00A95BB4"/>
    <w:rsid w:val="00AA1556"/>
    <w:rsid w:val="00AB05F0"/>
    <w:rsid w:val="00B24590"/>
    <w:rsid w:val="00B61716"/>
    <w:rsid w:val="00C0415E"/>
    <w:rsid w:val="00C068F9"/>
    <w:rsid w:val="00C13866"/>
    <w:rsid w:val="00C214A4"/>
    <w:rsid w:val="00C270DF"/>
    <w:rsid w:val="00C4081F"/>
    <w:rsid w:val="00C43A1B"/>
    <w:rsid w:val="00C47CFB"/>
    <w:rsid w:val="00C82020"/>
    <w:rsid w:val="00CC703F"/>
    <w:rsid w:val="00CD5202"/>
    <w:rsid w:val="00CE7346"/>
    <w:rsid w:val="00D15101"/>
    <w:rsid w:val="00D30022"/>
    <w:rsid w:val="00D34D5A"/>
    <w:rsid w:val="00D356BF"/>
    <w:rsid w:val="00D50990"/>
    <w:rsid w:val="00D72E64"/>
    <w:rsid w:val="00D863A7"/>
    <w:rsid w:val="00D963C1"/>
    <w:rsid w:val="00DA279C"/>
    <w:rsid w:val="00DA5B90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916DC"/>
    <w:rsid w:val="00EB29B5"/>
    <w:rsid w:val="00ED7030"/>
    <w:rsid w:val="00ED7E3C"/>
    <w:rsid w:val="00EE38F3"/>
    <w:rsid w:val="00F125AC"/>
    <w:rsid w:val="00F24EC6"/>
    <w:rsid w:val="00F313FA"/>
    <w:rsid w:val="00F4311C"/>
    <w:rsid w:val="00F43467"/>
    <w:rsid w:val="00F72143"/>
    <w:rsid w:val="00F75AC9"/>
    <w:rsid w:val="00F945D4"/>
    <w:rsid w:val="00FB29B6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Windows User</cp:lastModifiedBy>
  <cp:revision>6</cp:revision>
  <dcterms:created xsi:type="dcterms:W3CDTF">2017-06-08T16:58:00Z</dcterms:created>
  <dcterms:modified xsi:type="dcterms:W3CDTF">2017-06-08T17:21:00Z</dcterms:modified>
</cp:coreProperties>
</file>